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53" w:rsidRDefault="00F62F53" w:rsidP="00F62F53">
      <w:pPr>
        <w:jc w:val="right"/>
        <w:rPr>
          <w:lang w:val="en-US"/>
        </w:rPr>
      </w:pPr>
    </w:p>
    <w:p w:rsidR="003F5D7D" w:rsidRPr="003F5D7D" w:rsidRDefault="003F5D7D" w:rsidP="00F62F53">
      <w:pPr>
        <w:jc w:val="right"/>
        <w:rPr>
          <w:lang w:val="en-US"/>
        </w:rPr>
      </w:pPr>
    </w:p>
    <w:p w:rsidR="001572FB" w:rsidRPr="001572FB" w:rsidRDefault="001572FB" w:rsidP="001572FB">
      <w:pPr>
        <w:spacing w:after="0" w:line="360" w:lineRule="auto"/>
        <w:ind w:left="425" w:right="403"/>
        <w:jc w:val="center"/>
        <w:rPr>
          <w:b/>
        </w:rPr>
      </w:pPr>
      <w:r w:rsidRPr="001572FB">
        <w:rPr>
          <w:b/>
          <w:lang w:val="en-US"/>
        </w:rPr>
        <w:t>On</w:t>
      </w:r>
      <w:r w:rsidRPr="001572FB">
        <w:rPr>
          <w:b/>
        </w:rPr>
        <w:t xml:space="preserve"> </w:t>
      </w:r>
      <w:r w:rsidRPr="001572FB">
        <w:rPr>
          <w:b/>
          <w:lang w:val="en-US"/>
        </w:rPr>
        <w:t>line</w:t>
      </w:r>
      <w:r w:rsidRPr="001572FB">
        <w:rPr>
          <w:b/>
        </w:rPr>
        <w:t xml:space="preserve"> Συνάντηση Μεντόρων</w:t>
      </w:r>
    </w:p>
    <w:p w:rsidR="001572FB" w:rsidRDefault="001572FB" w:rsidP="001572FB">
      <w:pPr>
        <w:spacing w:after="0" w:line="360" w:lineRule="auto"/>
        <w:ind w:left="425" w:right="403"/>
        <w:jc w:val="center"/>
        <w:rPr>
          <w:b/>
        </w:rPr>
      </w:pPr>
      <w:r w:rsidRPr="001572FB">
        <w:rPr>
          <w:b/>
        </w:rPr>
        <w:t xml:space="preserve">του Προγράμματος </w:t>
      </w:r>
      <w:r w:rsidRPr="001572FB">
        <w:rPr>
          <w:b/>
          <w:lang w:val="en-US"/>
        </w:rPr>
        <w:t>Mentoring</w:t>
      </w:r>
      <w:r w:rsidRPr="001572FB">
        <w:rPr>
          <w:b/>
        </w:rPr>
        <w:t xml:space="preserve"> Πανεπιστημίου Ιωαννίνων (8ος κύκλος)</w:t>
      </w:r>
    </w:p>
    <w:p w:rsidR="001572FB" w:rsidRPr="001572FB" w:rsidRDefault="001572FB" w:rsidP="001572FB">
      <w:pPr>
        <w:spacing w:after="0" w:line="360" w:lineRule="auto"/>
        <w:ind w:left="425" w:right="403"/>
        <w:jc w:val="center"/>
        <w:rPr>
          <w:b/>
        </w:rPr>
      </w:pPr>
    </w:p>
    <w:p w:rsidR="003F5D7D" w:rsidRDefault="003F5D7D" w:rsidP="003F5D7D">
      <w:pPr>
        <w:ind w:left="426" w:right="401"/>
        <w:jc w:val="both"/>
      </w:pPr>
      <w:r>
        <w:t>Η Δομή Απασχόλησης &amp; Σταδιοδρομίας του Πανεπιστημίου Ιωαννίνων</w:t>
      </w:r>
      <w:r w:rsidR="001572FB" w:rsidRPr="001572FB">
        <w:t>,</w:t>
      </w:r>
      <w:r>
        <w:t xml:space="preserve"> για 8</w:t>
      </w:r>
      <w:r w:rsidRPr="006B2AA3">
        <w:rPr>
          <w:vertAlign w:val="superscript"/>
        </w:rPr>
        <w:t>η</w:t>
      </w:r>
      <w:r>
        <w:t xml:space="preserve"> συνεχή χρονιά</w:t>
      </w:r>
      <w:r w:rsidR="001572FB" w:rsidRPr="001572FB">
        <w:t>,</w:t>
      </w:r>
      <w:r>
        <w:t xml:space="preserve"> καλωσορίζει τους εθελοντές Μέντορες, επαγγελματίες από διάφορους επαγγελματικούς κλάδους,</w:t>
      </w:r>
      <w:r w:rsidRPr="00C8051C">
        <w:t xml:space="preserve"> </w:t>
      </w:r>
      <w:r>
        <w:t xml:space="preserve">στο πλαίσιο του Προγράμματος </w:t>
      </w:r>
      <w:r>
        <w:rPr>
          <w:lang w:val="en-US"/>
        </w:rPr>
        <w:t>Mentoring</w:t>
      </w:r>
      <w:r w:rsidRPr="00EB7225">
        <w:t xml:space="preserve"> </w:t>
      </w:r>
      <w:r>
        <w:t>Πανεπιστημίου Ιωαννίνων</w:t>
      </w:r>
      <w:r w:rsidRPr="00C8051C">
        <w:t xml:space="preserve">. </w:t>
      </w:r>
      <w:r>
        <w:t>Οι Μέντορες θα συνεργαστούν με τελειόφοιτους και νέους απόφοιτους του Τριτοβάθμιου Ιδρύματος, με σκοπό την έγκαιρη ενδυνάμωσή και υποστήριξή τους, για να αντιμετωπίσουν αποτελεσματικότερα την πορεία προς την επαγγελματική ζωή.</w:t>
      </w:r>
    </w:p>
    <w:p w:rsidR="003F5D7D" w:rsidRPr="00F920EC" w:rsidRDefault="003F5D7D" w:rsidP="003F5D7D">
      <w:pPr>
        <w:ind w:left="426" w:right="401"/>
        <w:jc w:val="both"/>
      </w:pPr>
      <w:r>
        <w:t xml:space="preserve">Το Πρόγραμμα </w:t>
      </w:r>
      <w:r>
        <w:rPr>
          <w:lang w:val="en-US"/>
        </w:rPr>
        <w:t>Mentoring</w:t>
      </w:r>
      <w:r w:rsidRPr="00F920EC">
        <w:t xml:space="preserve"> </w:t>
      </w:r>
      <w:r>
        <w:t xml:space="preserve">Πανεπιστημίου Ιωαννίνων, το οποίο είναι το μοναδικό ανάλογο πρόγραμμα που εφαρμόζεται στο χώρο της Τριτοβάθμιας Εκπαίδευσης στην Ελλάδα, δημιουργεί </w:t>
      </w:r>
      <w:r w:rsidR="00F30FD5">
        <w:t xml:space="preserve">με επιτυχία </w:t>
      </w:r>
      <w:r>
        <w:t>έδαφος εθελοντικής προσφοράς και συνθήκες διοχέτευσης</w:t>
      </w:r>
      <w:r w:rsidRPr="00EB7225">
        <w:t xml:space="preserve"> </w:t>
      </w:r>
      <w:r>
        <w:t>της πολύτιμης γνώσης και εμπειρίας των Μεντόρων  για την καθοδήγηση νέων επιστημόνων</w:t>
      </w:r>
      <w:r w:rsidRPr="00C8051C">
        <w:t>.</w:t>
      </w:r>
      <w:r>
        <w:t xml:space="preserve">  </w:t>
      </w:r>
    </w:p>
    <w:p w:rsidR="003F5D7D" w:rsidRDefault="003F5D7D" w:rsidP="003F5D7D">
      <w:pPr>
        <w:ind w:left="426" w:right="401"/>
        <w:jc w:val="both"/>
      </w:pPr>
      <w:r>
        <w:t xml:space="preserve">Το Πρόγραμμα υποστηρίζουν με την εθελοντική συμμετοχή τους ιδιώτες επαγγελματίες, στο ρόλο του Μέντορα, και επιχειρήσεις/φορείς που επιθυμούν να συνεισφέρουν έμπρακτα στην ανάπτυξη των μελλοντικού ανθρώπινου δυναμικού της χώρας ενθαρρύνοντας τα στελέχη τους για ενεργή συμμετοχή σε αυτό.       </w:t>
      </w:r>
    </w:p>
    <w:p w:rsidR="003F5D7D" w:rsidRDefault="003F5D7D" w:rsidP="003F5D7D">
      <w:pPr>
        <w:ind w:left="426" w:right="401"/>
        <w:jc w:val="both"/>
      </w:pPr>
      <w:r>
        <w:t xml:space="preserve">Στο πλαίσιο αυτό θα πραγματοποιηθεί </w:t>
      </w:r>
      <w:r w:rsidR="001572FB">
        <w:t xml:space="preserve">διαδικτυακά </w:t>
      </w:r>
      <w:r>
        <w:t>η Ομαδική Συνάντηση Μεντόρων του 8</w:t>
      </w:r>
      <w:r w:rsidRPr="00DF486E">
        <w:rPr>
          <w:vertAlign w:val="superscript"/>
        </w:rPr>
        <w:t>ου</w:t>
      </w:r>
      <w:r>
        <w:t xml:space="preserve"> κύκλου του Προγράμματος </w:t>
      </w:r>
      <w:r>
        <w:rPr>
          <w:lang w:val="en-US"/>
        </w:rPr>
        <w:t>Mentoring</w:t>
      </w:r>
      <w:r w:rsidRPr="00DF486E">
        <w:t xml:space="preserve"> </w:t>
      </w:r>
      <w:r>
        <w:t>Πανεπιστημίου Ιωαννίνων, την Πέμπτη 1 Απριλίου 2021</w:t>
      </w:r>
      <w:r w:rsidRPr="00DF486E">
        <w:t>.</w:t>
      </w:r>
      <w:r>
        <w:t xml:space="preserve"> Σκοπός της συνάντησης είναι η προετοιμασία και η υποστήριξη των Μεντόρων για τη διαχείριση και ανάπτυξη μιας αποτελεσματικής σχέσης </w:t>
      </w:r>
      <w:r>
        <w:rPr>
          <w:lang w:val="en-US"/>
        </w:rPr>
        <w:t>mentoring</w:t>
      </w:r>
      <w:r>
        <w:t xml:space="preserve"> με τους καθοδηγούμενούς τους. </w:t>
      </w:r>
    </w:p>
    <w:p w:rsidR="003F5D7D" w:rsidRDefault="003F5D7D" w:rsidP="003F5D7D">
      <w:pPr>
        <w:ind w:left="426" w:right="401"/>
        <w:jc w:val="both"/>
      </w:pPr>
      <w:r>
        <w:t xml:space="preserve">Τους Μέντορες θα καλωσορίσει ο Πρύτανης του Πανεπιστημίου Ιωαννίνων, </w:t>
      </w:r>
      <w:r w:rsidR="001572FB">
        <w:t xml:space="preserve">Καθηγητής Τριαντάφυλλος Αλμπάνης, </w:t>
      </w:r>
      <w:r>
        <w:t>ενώ τη συνάντηση θα συντονίσει ο κος Βλάσης Μάνος</w:t>
      </w:r>
      <w:r w:rsidR="001572FB"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 w:rsidR="001572FB">
        <w:rPr>
          <w:rFonts w:ascii="Cambria" w:hAnsi="Cambria"/>
          <w:color w:val="222222"/>
          <w:shd w:val="clear" w:color="auto" w:fill="FFFFFF"/>
        </w:rPr>
        <w:t>Senior</w:t>
      </w:r>
      <w:proofErr w:type="spellEnd"/>
      <w:r w:rsidR="001572FB">
        <w:rPr>
          <w:rFonts w:ascii="Cambria" w:hAnsi="Cambria"/>
          <w:color w:val="222222"/>
          <w:shd w:val="clear" w:color="auto" w:fill="FFFFFF"/>
        </w:rPr>
        <w:t xml:space="preserve"> </w:t>
      </w:r>
      <w:proofErr w:type="spellStart"/>
      <w:r w:rsidR="001572FB">
        <w:rPr>
          <w:rFonts w:ascii="Cambria" w:hAnsi="Cambria"/>
          <w:color w:val="222222"/>
          <w:shd w:val="clear" w:color="auto" w:fill="FFFFFF"/>
        </w:rPr>
        <w:t>Trainer</w:t>
      </w:r>
      <w:proofErr w:type="spellEnd"/>
      <w:r w:rsidR="001572FB"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 w:rsidR="001572FB">
        <w:rPr>
          <w:rFonts w:ascii="Cambria" w:hAnsi="Cambria"/>
          <w:color w:val="222222"/>
          <w:shd w:val="clear" w:color="auto" w:fill="FFFFFF"/>
        </w:rPr>
        <w:t>Certified</w:t>
      </w:r>
      <w:proofErr w:type="spellEnd"/>
      <w:r w:rsidR="001572FB">
        <w:rPr>
          <w:rFonts w:ascii="Cambria" w:hAnsi="Cambria"/>
          <w:color w:val="222222"/>
          <w:shd w:val="clear" w:color="auto" w:fill="FFFFFF"/>
        </w:rPr>
        <w:t xml:space="preserve"> CCXP </w:t>
      </w:r>
      <w:r w:rsidR="001572FB" w:rsidRPr="00143C59">
        <w:rPr>
          <w:rFonts w:ascii="Cambria" w:hAnsi="Cambria"/>
          <w:shd w:val="clear" w:color="auto" w:fill="FFFFFF"/>
        </w:rPr>
        <w:t>της </w:t>
      </w:r>
      <w:hyperlink r:id="rId7" w:tgtFrame="_blank" w:history="1">
        <w:r w:rsidR="001572FB" w:rsidRPr="00143C59">
          <w:rPr>
            <w:rStyle w:val="-"/>
            <w:rFonts w:ascii="Cambria" w:hAnsi="Cambria"/>
            <w:color w:val="auto"/>
            <w:u w:val="none"/>
            <w:shd w:val="clear" w:color="auto" w:fill="FFFFFF"/>
          </w:rPr>
          <w:t>ΟΤΕ </w:t>
        </w:r>
        <w:r w:rsidR="001572FB" w:rsidRPr="00143C59">
          <w:rPr>
            <w:rStyle w:val="-"/>
            <w:rFonts w:ascii="Cambria" w:hAnsi="Cambria"/>
            <w:color w:val="auto"/>
            <w:u w:val="none"/>
            <w:shd w:val="clear" w:color="auto" w:fill="FFFFFF"/>
            <w:lang w:val="en-US"/>
          </w:rPr>
          <w:t>ACADEMY</w:t>
        </w:r>
      </w:hyperlink>
      <w:r w:rsidR="001572FB" w:rsidRPr="00143C59">
        <w:rPr>
          <w:rFonts w:ascii="Cambria" w:hAnsi="Cambria"/>
          <w:shd w:val="clear" w:color="auto" w:fill="FFFFFF"/>
        </w:rPr>
        <w:t>, και</w:t>
      </w:r>
      <w:r w:rsidR="001572FB">
        <w:rPr>
          <w:rFonts w:ascii="Cambria" w:hAnsi="Cambria"/>
          <w:color w:val="000000"/>
          <w:shd w:val="clear" w:color="auto" w:fill="FFFFFF"/>
        </w:rPr>
        <w:t xml:space="preserve"> η κα Έ</w:t>
      </w:r>
      <w:r w:rsidR="001572FB">
        <w:rPr>
          <w:rFonts w:ascii="Cambria" w:hAnsi="Cambria"/>
          <w:color w:val="222222"/>
          <w:shd w:val="clear" w:color="auto" w:fill="FFFFFF"/>
        </w:rPr>
        <w:t>φη Γερωνυμάκη, Υπεύθυνη της ΔΑΣΤΑ του Πανεπιστημίου Ιωαννίνων.</w:t>
      </w:r>
    </w:p>
    <w:p w:rsidR="003F5D7D" w:rsidRPr="00DF486E" w:rsidRDefault="003F5D7D" w:rsidP="003F5D7D">
      <w:pPr>
        <w:ind w:left="426" w:right="401"/>
        <w:jc w:val="both"/>
      </w:pPr>
      <w:r>
        <w:t>Το Πανεπιστήμιο Ιωαννίνων υποστηρίζει τις δημιουργικές προοπτικές της νέας γενιάς και αναπτύσσει δεσμούς συνεργασίας</w:t>
      </w:r>
      <w:r w:rsidR="001572FB">
        <w:t>,</w:t>
      </w:r>
      <w:r>
        <w:t xml:space="preserve"> μέσω των </w:t>
      </w:r>
      <w:r w:rsidR="001572FB">
        <w:t>Υ</w:t>
      </w:r>
      <w:r>
        <w:t xml:space="preserve">πηρεσιών </w:t>
      </w:r>
      <w:r w:rsidR="001572FB">
        <w:t>Σ</w:t>
      </w:r>
      <w:r>
        <w:t>ταδιοδρομίας του</w:t>
      </w:r>
      <w:r w:rsidR="001572FB">
        <w:t>,</w:t>
      </w:r>
      <w:r>
        <w:t xml:space="preserve"> με την αγορά εργασίας.  </w:t>
      </w:r>
    </w:p>
    <w:p w:rsidR="00F62F53" w:rsidRPr="00F62F53" w:rsidRDefault="00F62F53" w:rsidP="003F5D7D">
      <w:pPr>
        <w:ind w:left="426" w:right="401"/>
      </w:pPr>
    </w:p>
    <w:sectPr w:rsidR="00F62F53" w:rsidRPr="00F62F53" w:rsidSect="00EF0C63">
      <w:headerReference w:type="default" r:id="rId8"/>
      <w:footerReference w:type="default" r:id="rId9"/>
      <w:pgSz w:w="11906" w:h="16838"/>
      <w:pgMar w:top="720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E7" w:rsidRDefault="003C32E7" w:rsidP="00202D97">
      <w:pPr>
        <w:spacing w:after="0" w:line="240" w:lineRule="auto"/>
      </w:pPr>
      <w:r>
        <w:separator/>
      </w:r>
    </w:p>
  </w:endnote>
  <w:endnote w:type="continuationSeparator" w:id="0">
    <w:p w:rsidR="003C32E7" w:rsidRDefault="003C32E7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7" w:rsidRPr="00202D97" w:rsidRDefault="00202D97" w:rsidP="00202D97">
    <w:pPr>
      <w:pStyle w:val="a4"/>
      <w:tabs>
        <w:tab w:val="clear" w:pos="4153"/>
        <w:tab w:val="clear" w:pos="8306"/>
      </w:tabs>
      <w:spacing w:before="20"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Δομή Απασχόλησης &amp; Σταδιοδρομίας</w:t>
    </w:r>
    <w:r w:rsidRPr="00685C68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Πανεπιστήμιο Ιωαννίνων</w:t>
    </w:r>
  </w:p>
  <w:p w:rsidR="00202D97" w:rsidRPr="00202D97" w:rsidRDefault="00202D97" w:rsidP="00202D97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Πανεπιστημιούπολη, 45110 Ιωάννινα</w:t>
    </w:r>
  </w:p>
  <w:p w:rsidR="00202D97" w:rsidRPr="00202D97" w:rsidRDefault="00202D97" w:rsidP="00202D97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 xml:space="preserve">Τ: 2651007278 | </w:t>
    </w:r>
    <w:r w:rsidRPr="00202D97">
      <w:rPr>
        <w:b/>
        <w:noProof/>
        <w:color w:val="7F7F7F" w:themeColor="text1" w:themeTint="80"/>
        <w:sz w:val="18"/>
        <w:szCs w:val="18"/>
        <w:lang w:val="en-US" w:eastAsia="el-GR"/>
      </w:rPr>
      <w:t>F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>: 2651009095</w:t>
    </w:r>
  </w:p>
  <w:p w:rsidR="00202D97" w:rsidRPr="00202D97" w:rsidRDefault="00202D97" w:rsidP="00202D97">
    <w:pPr>
      <w:pStyle w:val="a5"/>
      <w:rPr>
        <w:b/>
        <w:sz w:val="18"/>
        <w:szCs w:val="18"/>
      </w:rPr>
    </w:pPr>
    <w:r w:rsidRPr="00202D97">
      <w:rPr>
        <w:b/>
        <w:noProof/>
        <w:color w:val="7F7F7F" w:themeColor="text1" w:themeTint="80"/>
        <w:sz w:val="18"/>
        <w:szCs w:val="18"/>
        <w:lang w:val="en-US" w:eastAsia="el-GR"/>
      </w:rPr>
      <w:t>dasta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>@</w:t>
    </w:r>
    <w:r w:rsidRPr="00202D97">
      <w:rPr>
        <w:b/>
        <w:noProof/>
        <w:color w:val="7F7F7F" w:themeColor="text1" w:themeTint="80"/>
        <w:sz w:val="18"/>
        <w:szCs w:val="18"/>
        <w:lang w:val="en-US" w:eastAsia="el-GR"/>
      </w:rPr>
      <w:t>uoi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Pr="00202D97">
      <w:rPr>
        <w:b/>
        <w:noProof/>
        <w:color w:val="7F7F7F" w:themeColor="text1" w:themeTint="80"/>
        <w:sz w:val="18"/>
        <w:szCs w:val="18"/>
        <w:lang w:val="en-US" w:eastAsia="el-GR"/>
      </w:rPr>
      <w:t>gr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 xml:space="preserve"> | </w:t>
    </w:r>
    <w:r w:rsidRPr="00202D97">
      <w:rPr>
        <w:b/>
        <w:noProof/>
        <w:color w:val="7F7F7F" w:themeColor="text1" w:themeTint="80"/>
        <w:sz w:val="18"/>
        <w:szCs w:val="18"/>
        <w:lang w:val="en-US" w:eastAsia="el-GR"/>
      </w:rPr>
      <w:t>http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>://</w:t>
    </w:r>
    <w:r w:rsidRPr="00202D97">
      <w:rPr>
        <w:b/>
        <w:noProof/>
        <w:color w:val="7F7F7F" w:themeColor="text1" w:themeTint="80"/>
        <w:sz w:val="18"/>
        <w:szCs w:val="18"/>
        <w:lang w:val="en-US" w:eastAsia="el-GR"/>
      </w:rPr>
      <w:t>dasta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Pr="00202D97">
      <w:rPr>
        <w:b/>
        <w:noProof/>
        <w:color w:val="7F7F7F" w:themeColor="text1" w:themeTint="80"/>
        <w:sz w:val="18"/>
        <w:szCs w:val="18"/>
        <w:lang w:val="en-US" w:eastAsia="el-GR"/>
      </w:rPr>
      <w:t>uoi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Pr="00202D97">
      <w:rPr>
        <w:b/>
        <w:noProof/>
        <w:color w:val="7F7F7F" w:themeColor="text1" w:themeTint="80"/>
        <w:sz w:val="18"/>
        <w:szCs w:val="18"/>
        <w:lang w:val="en-US" w:eastAsia="el-GR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E7" w:rsidRDefault="003C32E7" w:rsidP="00202D97">
      <w:pPr>
        <w:spacing w:after="0" w:line="240" w:lineRule="auto"/>
      </w:pPr>
      <w:r>
        <w:separator/>
      </w:r>
    </w:p>
  </w:footnote>
  <w:footnote w:type="continuationSeparator" w:id="0">
    <w:p w:rsidR="003C32E7" w:rsidRDefault="003C32E7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7" w:rsidRPr="00202D97" w:rsidRDefault="00A00812" w:rsidP="003F5D7D">
    <w:pPr>
      <w:pStyle w:val="a4"/>
      <w:tabs>
        <w:tab w:val="clear" w:pos="4153"/>
        <w:tab w:val="clear" w:pos="8306"/>
        <w:tab w:val="left" w:pos="7020"/>
      </w:tabs>
      <w:ind w:left="426" w:right="401"/>
    </w:pPr>
    <w:r>
      <w:rPr>
        <w:noProof/>
        <w:lang w:eastAsia="el-GR"/>
      </w:rPr>
      <w:drawing>
        <wp:inline distT="0" distB="0" distL="0" distR="0">
          <wp:extent cx="754147" cy="874278"/>
          <wp:effectExtent l="19050" t="0" r="7853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7" cy="874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>
          <wp:extent cx="1720386" cy="81915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02D97"/>
    <w:rsid w:val="00061EA2"/>
    <w:rsid w:val="0006706A"/>
    <w:rsid w:val="00074DDC"/>
    <w:rsid w:val="00125A97"/>
    <w:rsid w:val="0012619B"/>
    <w:rsid w:val="00143C59"/>
    <w:rsid w:val="001572FB"/>
    <w:rsid w:val="001A7E50"/>
    <w:rsid w:val="001B449D"/>
    <w:rsid w:val="00202D97"/>
    <w:rsid w:val="00225FB9"/>
    <w:rsid w:val="0023401E"/>
    <w:rsid w:val="003074B2"/>
    <w:rsid w:val="003253B2"/>
    <w:rsid w:val="0033258F"/>
    <w:rsid w:val="003427D2"/>
    <w:rsid w:val="00383B56"/>
    <w:rsid w:val="003B2537"/>
    <w:rsid w:val="003C32E7"/>
    <w:rsid w:val="003D5BAB"/>
    <w:rsid w:val="003E5F37"/>
    <w:rsid w:val="003F5D7D"/>
    <w:rsid w:val="004146A3"/>
    <w:rsid w:val="00417030"/>
    <w:rsid w:val="0045615A"/>
    <w:rsid w:val="004574CF"/>
    <w:rsid w:val="004C3642"/>
    <w:rsid w:val="004F6CC6"/>
    <w:rsid w:val="00532B05"/>
    <w:rsid w:val="0058071D"/>
    <w:rsid w:val="005958D3"/>
    <w:rsid w:val="00624768"/>
    <w:rsid w:val="006368C6"/>
    <w:rsid w:val="00674550"/>
    <w:rsid w:val="00685C68"/>
    <w:rsid w:val="006E020F"/>
    <w:rsid w:val="006E776F"/>
    <w:rsid w:val="00746EBE"/>
    <w:rsid w:val="00766BA3"/>
    <w:rsid w:val="00773F61"/>
    <w:rsid w:val="00861B79"/>
    <w:rsid w:val="00883FE8"/>
    <w:rsid w:val="009430C0"/>
    <w:rsid w:val="00956A28"/>
    <w:rsid w:val="00976565"/>
    <w:rsid w:val="009B6C2E"/>
    <w:rsid w:val="009D5946"/>
    <w:rsid w:val="00A00812"/>
    <w:rsid w:val="00A51208"/>
    <w:rsid w:val="00A51746"/>
    <w:rsid w:val="00A67A28"/>
    <w:rsid w:val="00AA149B"/>
    <w:rsid w:val="00B509B9"/>
    <w:rsid w:val="00B87801"/>
    <w:rsid w:val="00BA3D00"/>
    <w:rsid w:val="00C05B25"/>
    <w:rsid w:val="00C76349"/>
    <w:rsid w:val="00C8597A"/>
    <w:rsid w:val="00CD7317"/>
    <w:rsid w:val="00D91CA0"/>
    <w:rsid w:val="00DB75DD"/>
    <w:rsid w:val="00E554C0"/>
    <w:rsid w:val="00E630B0"/>
    <w:rsid w:val="00E76285"/>
    <w:rsid w:val="00E94D76"/>
    <w:rsid w:val="00EB2C12"/>
    <w:rsid w:val="00EF0C63"/>
    <w:rsid w:val="00F30FD5"/>
    <w:rsid w:val="00F458CF"/>
    <w:rsid w:val="00F62F53"/>
    <w:rsid w:val="00F91422"/>
    <w:rsid w:val="00FC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E7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1572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eacademy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06CABD-2FCA-4A04-97A4-49AC87EB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1757</Characters>
  <Application>Microsoft Office Word</Application>
  <DocSecurity>0</DocSecurity>
  <Lines>79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Ευθαλία Γερωνυμάκη</cp:lastModifiedBy>
  <cp:revision>2</cp:revision>
  <cp:lastPrinted>2019-09-11T08:59:00Z</cp:lastPrinted>
  <dcterms:created xsi:type="dcterms:W3CDTF">2021-03-24T08:28:00Z</dcterms:created>
  <dcterms:modified xsi:type="dcterms:W3CDTF">2021-03-24T08:28:00Z</dcterms:modified>
</cp:coreProperties>
</file>